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A04B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477878" w:rsidRPr="00684B10">
        <w:rPr>
          <w:rFonts w:ascii="Times New Roman" w:hAnsi="Times New Roman" w:cs="Times New Roman"/>
          <w:sz w:val="24"/>
          <w:szCs w:val="24"/>
        </w:rPr>
        <w:t>Об уменьшении страховой суммы договора обязательного страхования ответственности арбитражного управляющего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AA04BC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Багавиеву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Радифовичу</w:t>
      </w:r>
      <w:proofErr w:type="spellEnd"/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2021-02-09T13:05:00Z</dcterms:created>
  <dcterms:modified xsi:type="dcterms:W3CDTF">2021-02-09T13:05:00Z</dcterms:modified>
</cp:coreProperties>
</file>