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63A" w:rsidRDefault="00FC0C49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bookmarkStart w:id="0" w:name="_GoBack"/>
      <w:bookmarkEnd w:id="0"/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56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апреля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E566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внеочередное очное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Общее собрание членов СРО СОЮЗ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«АРБИТРАЖНЫХ УПРАВЛЯЮЩИХ «ПРАВОСОЗНАНИЕ» в форме совместного присутствия, на котором были приняты и утверждены следующие решения:</w:t>
      </w:r>
    </w:p>
    <w:p w:rsidR="00F27CE1" w:rsidRPr="00F7163A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27CE1" w:rsidRDefault="00F27CE1" w:rsidP="00F27CE1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B4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 юридического лица СРО СОЮЗ «АУ «ПРАВОСОЗНАНИЕ»,</w:t>
      </w:r>
    </w:p>
    <w:p w:rsidR="00F27CE1" w:rsidRDefault="00F27CE1" w:rsidP="00F27CE1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4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</w:t>
      </w:r>
      <w:r w:rsidR="001210B2">
        <w:rPr>
          <w:rFonts w:ascii="Times New Roman" w:hAnsi="Times New Roman" w:cs="Times New Roman"/>
          <w:sz w:val="24"/>
          <w:szCs w:val="24"/>
        </w:rPr>
        <w:t xml:space="preserve">ти изменения </w:t>
      </w:r>
      <w:r>
        <w:rPr>
          <w:rFonts w:ascii="Times New Roman" w:hAnsi="Times New Roman" w:cs="Times New Roman"/>
          <w:sz w:val="24"/>
          <w:szCs w:val="24"/>
        </w:rPr>
        <w:t>в Устав СРО СОЮЗ «АУ «ПРАВОСОЗНАНИЕ», в связи со сменой адреса юридического лица.</w:t>
      </w:r>
    </w:p>
    <w:p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4"/>
    <w:rsid w:val="001210B2"/>
    <w:rsid w:val="00226825"/>
    <w:rsid w:val="003623C8"/>
    <w:rsid w:val="005F622B"/>
    <w:rsid w:val="00636DD2"/>
    <w:rsid w:val="009E30BC"/>
    <w:rsid w:val="00A26475"/>
    <w:rsid w:val="00AB284B"/>
    <w:rsid w:val="00B0592C"/>
    <w:rsid w:val="00C32FC7"/>
    <w:rsid w:val="00CE62C2"/>
    <w:rsid w:val="00D37B94"/>
    <w:rsid w:val="00E4775A"/>
    <w:rsid w:val="00E56640"/>
    <w:rsid w:val="00F27CE1"/>
    <w:rsid w:val="00F7163A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FB4"/>
  <w15:docId w15:val="{C00C0617-02FF-4329-B90F-50A63C37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2021-05-12T10:09:00Z</dcterms:created>
  <dcterms:modified xsi:type="dcterms:W3CDTF">2021-05-12T11:17:00Z</dcterms:modified>
</cp:coreProperties>
</file>