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C6C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093E48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E48" w:rsidRDefault="00093E48" w:rsidP="00093E48">
      <w:pPr>
        <w:pStyle w:val="21"/>
        <w:numPr>
          <w:ilvl w:val="0"/>
          <w:numId w:val="48"/>
        </w:numPr>
        <w:tabs>
          <w:tab w:val="left" w:pos="993"/>
        </w:tabs>
        <w:autoSpaceDE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Увеличение р</w:t>
      </w:r>
      <w:r w:rsidRPr="00DD2DCF">
        <w:rPr>
          <w:color w:val="auto"/>
          <w:sz w:val="24"/>
          <w:szCs w:val="24"/>
        </w:rPr>
        <w:t>азмер</w:t>
      </w:r>
      <w:r>
        <w:rPr>
          <w:color w:val="auto"/>
          <w:sz w:val="24"/>
          <w:szCs w:val="24"/>
        </w:rPr>
        <w:t>а</w:t>
      </w:r>
      <w:r w:rsidRPr="00DD2DCF">
        <w:rPr>
          <w:color w:val="auto"/>
          <w:sz w:val="24"/>
          <w:szCs w:val="24"/>
        </w:rPr>
        <w:t xml:space="preserve"> оплаты взносов претендентами и аккредитованными Лицами</w:t>
      </w:r>
      <w:r w:rsidRPr="00DD2DCF">
        <w:rPr>
          <w:sz w:val="24"/>
          <w:szCs w:val="24"/>
        </w:rPr>
        <w:t xml:space="preserve"> при </w:t>
      </w:r>
      <w:proofErr w:type="spellStart"/>
      <w:r w:rsidRPr="00DD2DCF">
        <w:rPr>
          <w:sz w:val="24"/>
          <w:szCs w:val="24"/>
        </w:rPr>
        <w:t>Саморегулируемой</w:t>
      </w:r>
      <w:proofErr w:type="spellEnd"/>
      <w:r w:rsidRPr="00DD2DCF">
        <w:rPr>
          <w:sz w:val="24"/>
          <w:szCs w:val="24"/>
        </w:rPr>
        <w:t xml:space="preserve"> организации СОЮЗ «АРБИТРАЖНЫХ УПРАВЛЯЮЩИХ «ПРАВОСОЗНАНИЕ»</w:t>
      </w:r>
    </w:p>
    <w:p w:rsidR="000639EA" w:rsidRDefault="000639EA" w:rsidP="000639EA">
      <w:pPr>
        <w:pStyle w:val="21"/>
        <w:tabs>
          <w:tab w:val="left" w:pos="993"/>
        </w:tabs>
        <w:autoSpaceDE/>
        <w:ind w:left="720" w:firstLine="0"/>
        <w:rPr>
          <w:color w:val="auto"/>
          <w:sz w:val="24"/>
          <w:szCs w:val="24"/>
        </w:rPr>
      </w:pPr>
    </w:p>
    <w:p w:rsidR="000639EA" w:rsidRPr="000639EA" w:rsidRDefault="000639EA" w:rsidP="000639EA">
      <w:pPr>
        <w:pStyle w:val="21"/>
        <w:numPr>
          <w:ilvl w:val="0"/>
          <w:numId w:val="49"/>
        </w:numPr>
        <w:tabs>
          <w:tab w:val="left" w:pos="993"/>
        </w:tabs>
        <w:autoSpaceDE/>
        <w:rPr>
          <w:color w:val="auto"/>
          <w:sz w:val="24"/>
          <w:szCs w:val="24"/>
        </w:rPr>
      </w:pPr>
      <w:r w:rsidRPr="000639EA">
        <w:rPr>
          <w:bCs/>
          <w:sz w:val="24"/>
          <w:szCs w:val="24"/>
          <w:lang w:eastAsia="ru-RU"/>
        </w:rPr>
        <w:t>организаторов торгов</w:t>
      </w:r>
    </w:p>
    <w:p w:rsidR="000639EA" w:rsidRPr="000639EA" w:rsidRDefault="000639EA" w:rsidP="000639EA">
      <w:pPr>
        <w:pStyle w:val="21"/>
        <w:numPr>
          <w:ilvl w:val="0"/>
          <w:numId w:val="49"/>
        </w:numPr>
        <w:tabs>
          <w:tab w:val="left" w:pos="993"/>
        </w:tabs>
        <w:autoSpaceDE/>
        <w:rPr>
          <w:color w:val="auto"/>
          <w:sz w:val="24"/>
          <w:szCs w:val="24"/>
        </w:rPr>
      </w:pPr>
      <w:r w:rsidRPr="000639EA">
        <w:rPr>
          <w:bCs/>
          <w:sz w:val="24"/>
          <w:szCs w:val="24"/>
          <w:lang w:eastAsia="ru-RU"/>
        </w:rPr>
        <w:t>операторов электронных площадок</w:t>
      </w:r>
    </w:p>
    <w:p w:rsidR="000639EA" w:rsidRDefault="000639EA" w:rsidP="000639EA">
      <w:pPr>
        <w:pStyle w:val="21"/>
        <w:tabs>
          <w:tab w:val="left" w:pos="993"/>
        </w:tabs>
        <w:autoSpaceDE/>
        <w:ind w:left="1080" w:firstLine="0"/>
        <w:rPr>
          <w:color w:val="auto"/>
          <w:sz w:val="24"/>
          <w:szCs w:val="24"/>
        </w:rPr>
      </w:pPr>
    </w:p>
    <w:p w:rsidR="00093E48" w:rsidRPr="00DD2DCF" w:rsidRDefault="00093E48" w:rsidP="00093E48">
      <w:pPr>
        <w:pStyle w:val="21"/>
        <w:numPr>
          <w:ilvl w:val="0"/>
          <w:numId w:val="48"/>
        </w:numPr>
        <w:tabs>
          <w:tab w:val="left" w:pos="993"/>
        </w:tabs>
        <w:autoSpaceDE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Решение об аккредитации принимается Генеральным директором</w:t>
      </w:r>
    </w:p>
    <w:p w:rsidR="000639EA" w:rsidRDefault="000639EA" w:rsidP="000639EA">
      <w:pPr>
        <w:pStyle w:val="a4"/>
        <w:numPr>
          <w:ilvl w:val="0"/>
          <w:numId w:val="50"/>
        </w:numPr>
        <w:jc w:val="both"/>
        <w:rPr>
          <w:sz w:val="28"/>
        </w:rPr>
      </w:pPr>
      <w:r w:rsidRPr="00A00D75">
        <w:rPr>
          <w:rStyle w:val="apple-converted-space"/>
          <w:shd w:val="clear" w:color="auto" w:fill="FFFFFF"/>
        </w:rPr>
        <w:t>Р</w:t>
      </w:r>
      <w:r w:rsidRPr="00A00D75">
        <w:t>ешение об аккредитации,  ее продлении, прекращении при Союзе принимается Генеральным директором Союза и оформляется соответствующим приказом</w:t>
      </w:r>
      <w:r w:rsidRPr="00A00D75">
        <w:rPr>
          <w:sz w:val="28"/>
        </w:rPr>
        <w:t>.</w:t>
      </w:r>
    </w:p>
    <w:p w:rsidR="004C6CF9" w:rsidRDefault="004C6CF9" w:rsidP="004C6CF9">
      <w:pPr>
        <w:pStyle w:val="a4"/>
        <w:ind w:left="1146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D98"/>
    <w:multiLevelType w:val="hybridMultilevel"/>
    <w:tmpl w:val="7D887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574"/>
    <w:multiLevelType w:val="hybridMultilevel"/>
    <w:tmpl w:val="20B40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A1598"/>
    <w:multiLevelType w:val="hybridMultilevel"/>
    <w:tmpl w:val="23167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5966D4"/>
    <w:multiLevelType w:val="hybridMultilevel"/>
    <w:tmpl w:val="3A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354E1"/>
    <w:multiLevelType w:val="hybridMultilevel"/>
    <w:tmpl w:val="1564E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9A16C1"/>
    <w:multiLevelType w:val="hybridMultilevel"/>
    <w:tmpl w:val="2556D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315947"/>
    <w:multiLevelType w:val="hybridMultilevel"/>
    <w:tmpl w:val="A69E7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36D77"/>
    <w:multiLevelType w:val="hybridMultilevel"/>
    <w:tmpl w:val="6298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434AF8"/>
    <w:multiLevelType w:val="hybridMultilevel"/>
    <w:tmpl w:val="5E6CE5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73902"/>
    <w:multiLevelType w:val="hybridMultilevel"/>
    <w:tmpl w:val="76E49902"/>
    <w:lvl w:ilvl="0" w:tplc="AEE88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31D1578"/>
    <w:multiLevelType w:val="hybridMultilevel"/>
    <w:tmpl w:val="883CD1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3224FC6"/>
    <w:multiLevelType w:val="hybridMultilevel"/>
    <w:tmpl w:val="5D088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033E4"/>
    <w:multiLevelType w:val="hybridMultilevel"/>
    <w:tmpl w:val="C0BE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9330F"/>
    <w:multiLevelType w:val="hybridMultilevel"/>
    <w:tmpl w:val="0380A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5C44291"/>
    <w:multiLevelType w:val="hybridMultilevel"/>
    <w:tmpl w:val="C7F82C2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>
    <w:nsid w:val="79D07F8B"/>
    <w:multiLevelType w:val="hybridMultilevel"/>
    <w:tmpl w:val="AE3E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5"/>
  </w:num>
  <w:num w:numId="4">
    <w:abstractNumId w:val="33"/>
  </w:num>
  <w:num w:numId="5">
    <w:abstractNumId w:val="9"/>
  </w:num>
  <w:num w:numId="6">
    <w:abstractNumId w:val="12"/>
  </w:num>
  <w:num w:numId="7">
    <w:abstractNumId w:val="15"/>
  </w:num>
  <w:num w:numId="8">
    <w:abstractNumId w:val="29"/>
  </w:num>
  <w:num w:numId="9">
    <w:abstractNumId w:val="37"/>
  </w:num>
  <w:num w:numId="10">
    <w:abstractNumId w:val="4"/>
  </w:num>
  <w:num w:numId="11">
    <w:abstractNumId w:val="7"/>
  </w:num>
  <w:num w:numId="12">
    <w:abstractNumId w:val="38"/>
  </w:num>
  <w:num w:numId="13">
    <w:abstractNumId w:val="19"/>
  </w:num>
  <w:num w:numId="14">
    <w:abstractNumId w:val="25"/>
  </w:num>
  <w:num w:numId="15">
    <w:abstractNumId w:val="34"/>
  </w:num>
  <w:num w:numId="16">
    <w:abstractNumId w:val="30"/>
  </w:num>
  <w:num w:numId="17">
    <w:abstractNumId w:val="42"/>
  </w:num>
  <w:num w:numId="18">
    <w:abstractNumId w:val="1"/>
  </w:num>
  <w:num w:numId="19">
    <w:abstractNumId w:val="27"/>
  </w:num>
  <w:num w:numId="20">
    <w:abstractNumId w:val="23"/>
  </w:num>
  <w:num w:numId="21">
    <w:abstractNumId w:val="32"/>
  </w:num>
  <w:num w:numId="22">
    <w:abstractNumId w:val="22"/>
  </w:num>
  <w:num w:numId="23">
    <w:abstractNumId w:val="47"/>
  </w:num>
  <w:num w:numId="24">
    <w:abstractNumId w:val="16"/>
  </w:num>
  <w:num w:numId="25">
    <w:abstractNumId w:val="44"/>
  </w:num>
  <w:num w:numId="26">
    <w:abstractNumId w:val="13"/>
  </w:num>
  <w:num w:numId="27">
    <w:abstractNumId w:val="24"/>
  </w:num>
  <w:num w:numId="28">
    <w:abstractNumId w:val="28"/>
  </w:num>
  <w:num w:numId="29">
    <w:abstractNumId w:val="31"/>
  </w:num>
  <w:num w:numId="30">
    <w:abstractNumId w:val="6"/>
  </w:num>
  <w:num w:numId="31">
    <w:abstractNumId w:val="10"/>
  </w:num>
  <w:num w:numId="3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4"/>
  </w:num>
  <w:num w:numId="37">
    <w:abstractNumId w:val="0"/>
  </w:num>
  <w:num w:numId="38">
    <w:abstractNumId w:val="2"/>
  </w:num>
  <w:num w:numId="39">
    <w:abstractNumId w:val="46"/>
  </w:num>
  <w:num w:numId="40">
    <w:abstractNumId w:val="11"/>
  </w:num>
  <w:num w:numId="41">
    <w:abstractNumId w:val="43"/>
  </w:num>
  <w:num w:numId="42">
    <w:abstractNumId w:val="41"/>
  </w:num>
  <w:num w:numId="43">
    <w:abstractNumId w:val="3"/>
  </w:num>
  <w:num w:numId="44">
    <w:abstractNumId w:val="17"/>
  </w:num>
  <w:num w:numId="45">
    <w:abstractNumId w:val="26"/>
  </w:num>
  <w:num w:numId="46">
    <w:abstractNumId w:val="36"/>
  </w:num>
  <w:num w:numId="47">
    <w:abstractNumId w:val="21"/>
  </w:num>
  <w:num w:numId="48">
    <w:abstractNumId w:val="40"/>
  </w:num>
  <w:num w:numId="49">
    <w:abstractNumId w:val="45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D550B"/>
    <w:rsid w:val="00937DDD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2018-04-11T10:07:00Z</dcterms:created>
  <dcterms:modified xsi:type="dcterms:W3CDTF">2018-04-11T10:07:00Z</dcterms:modified>
</cp:coreProperties>
</file>